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35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448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3</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 / 17.8 / 16.9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04 cành chính, sinh trưởng tốt, có cành nhỏ dọc thân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