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411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88.8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18.5 / 5.5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 / 10.2 / 9.6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tán lệch, có 2 cành chính, trong đó có 1 cành có hiện tượng bị khô ở đầu ngọn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